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9F3B8" w14:textId="77777777" w:rsidR="005931C2" w:rsidRPr="005931C2" w:rsidRDefault="005931C2" w:rsidP="005931C2">
      <w:pPr>
        <w:rPr>
          <w:b/>
          <w:bCs/>
        </w:rPr>
      </w:pPr>
      <w:r w:rsidRPr="005931C2">
        <w:rPr>
          <w:b/>
          <w:bCs/>
        </w:rPr>
        <w:t>Subject: Follow-up on Your Report</w:t>
      </w:r>
    </w:p>
    <w:p w14:paraId="1F326FDC" w14:textId="77777777" w:rsidR="005931C2" w:rsidRPr="005931C2" w:rsidRDefault="005931C2" w:rsidP="005931C2"/>
    <w:p w14:paraId="3AA7D1A8" w14:textId="77777777" w:rsidR="005931C2" w:rsidRPr="005931C2" w:rsidRDefault="005931C2" w:rsidP="005931C2">
      <w:r w:rsidRPr="005931C2">
        <w:t>Dear Mr. Williams,</w:t>
      </w:r>
    </w:p>
    <w:p w14:paraId="5322DE97" w14:textId="77777777" w:rsidR="005931C2" w:rsidRPr="005931C2" w:rsidRDefault="005931C2" w:rsidP="005931C2">
      <w:r w:rsidRPr="005931C2">
        <w:t>Thank you for your report about the communication problems at WCH. The directors have now talked about your ideas and made some decisions.</w:t>
      </w:r>
    </w:p>
    <w:p w14:paraId="7BC22869" w14:textId="6CFA02D1" w:rsidR="005931C2" w:rsidRPr="005931C2" w:rsidRDefault="005931C2" w:rsidP="005931C2">
      <w:r w:rsidRPr="005931C2">
        <w:t>For internal communication, we think that weekly reports from department heads would take too much time, so we decided not to do them. However, we will create a new position for a Key Accounts Manager.</w:t>
      </w:r>
    </w:p>
    <w:p w14:paraId="62953103" w14:textId="77777777" w:rsidR="005931C2" w:rsidRPr="005931C2" w:rsidRDefault="005931C2" w:rsidP="005931C2">
      <w:r w:rsidRPr="005931C2">
        <w:t>For Sales Representatives, we decided to give them smartphones so they can send a short report every day to Head Office.</w:t>
      </w:r>
    </w:p>
    <w:p w14:paraId="10863D73" w14:textId="70ACE68F" w:rsidR="005931C2" w:rsidRPr="005931C2" w:rsidRDefault="005931C2" w:rsidP="005931C2">
      <w:r w:rsidRPr="005931C2">
        <w:t xml:space="preserve">We also </w:t>
      </w:r>
      <w:r w:rsidRPr="005931C2">
        <w:t>agree</w:t>
      </w:r>
      <w:r>
        <w:t>d</w:t>
      </w:r>
      <w:r w:rsidRPr="005931C2">
        <w:t xml:space="preserve"> with your idea to have a new way to handle product complaints about health and safety. From now, these complaints will go to the Marketing, Research and Development, Public Relations departments.</w:t>
      </w:r>
    </w:p>
    <w:p w14:paraId="08F013D6" w14:textId="3415E453" w:rsidR="005931C2" w:rsidRPr="005931C2" w:rsidRDefault="005931C2" w:rsidP="005931C2">
      <w:r w:rsidRPr="005931C2">
        <w:t>Thank you again for your help, and I will tell you later how the changes work out.</w:t>
      </w:r>
      <w:r>
        <w:br/>
      </w:r>
    </w:p>
    <w:p w14:paraId="7D35AEE9" w14:textId="7C6F7EA2" w:rsidR="005931C2" w:rsidRPr="005931C2" w:rsidRDefault="005931C2" w:rsidP="005931C2">
      <w:r w:rsidRPr="005931C2">
        <w:t>Best regards,</w:t>
      </w:r>
      <w:r>
        <w:br/>
      </w:r>
      <w:r w:rsidRPr="005931C2">
        <w:br/>
        <w:t>Betty Friedman</w:t>
      </w:r>
      <w:r w:rsidRPr="005931C2">
        <w:br/>
        <w:t>Communications Director, WCH</w:t>
      </w:r>
    </w:p>
    <w:p w14:paraId="2BC1F22E" w14:textId="77777777" w:rsidR="00F92F1C" w:rsidRDefault="00F92F1C"/>
    <w:sectPr w:rsidR="00F92F1C" w:rsidSect="00FE64F6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D0C6A" w14:textId="77777777" w:rsidR="00891B1C" w:rsidRDefault="00891B1C" w:rsidP="005931C2">
      <w:pPr>
        <w:spacing w:after="0" w:line="240" w:lineRule="auto"/>
      </w:pPr>
      <w:r>
        <w:separator/>
      </w:r>
    </w:p>
  </w:endnote>
  <w:endnote w:type="continuationSeparator" w:id="0">
    <w:p w14:paraId="1900AE3B" w14:textId="77777777" w:rsidR="00891B1C" w:rsidRDefault="00891B1C" w:rsidP="00593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75 Bold">
    <w:altName w:val="Arial"/>
    <w:charset w:val="00"/>
    <w:family w:val="swiss"/>
    <w:pitch w:val="variable"/>
    <w:sig w:usb0="A00002A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09D30" w14:textId="0D0CCC10" w:rsidR="005931C2" w:rsidRDefault="005931C2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FD2E9F" wp14:editId="636FDC8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24865" cy="316865"/>
              <wp:effectExtent l="0" t="0" r="13335" b="0"/>
              <wp:wrapNone/>
              <wp:docPr id="221157289" name="Zone de texte 2" descr="Orang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865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373400" w14:textId="5DD2B645" w:rsidR="005931C2" w:rsidRPr="005931C2" w:rsidRDefault="005931C2" w:rsidP="005931C2">
                          <w:pPr>
                            <w:spacing w:after="0"/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</w:pPr>
                          <w:r w:rsidRPr="005931C2"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  <w:t>Orange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FD2E9F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Orange Restricted" style="position:absolute;margin-left:0;margin-top:0;width:64.95pt;height:2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" filled="f" stroked="f">
              <v:fill o:detectmouseclick="t"/>
              <v:textbox style="mso-fit-shape-to-text:t" inset="0,0,0,15pt">
                <w:txbxContent>
                  <w:p w14:paraId="21373400" w14:textId="5DD2B645" w:rsidR="005931C2" w:rsidRPr="005931C2" w:rsidRDefault="005931C2" w:rsidP="005931C2">
                    <w:pPr>
                      <w:spacing w:after="0"/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</w:pPr>
                    <w:r w:rsidRPr="005931C2"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  <w:t>Orange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D2440" w14:textId="327ABE6E" w:rsidR="005931C2" w:rsidRDefault="005931C2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9E8458C" wp14:editId="2E3A4619">
              <wp:simplePos x="9048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24865" cy="316865"/>
              <wp:effectExtent l="0" t="0" r="13335" b="0"/>
              <wp:wrapNone/>
              <wp:docPr id="206846671" name="Zone de texte 3" descr="Orang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865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DD2262" w14:textId="3B7CDF78" w:rsidR="005931C2" w:rsidRPr="005931C2" w:rsidRDefault="005931C2" w:rsidP="005931C2">
                          <w:pPr>
                            <w:spacing w:after="0"/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</w:pPr>
                          <w:r w:rsidRPr="005931C2"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  <w:t>Orange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E8458C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Orange Restricted" style="position:absolute;margin-left:0;margin-top:0;width:64.95pt;height:2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21DD2262" w14:textId="3B7CDF78" w:rsidR="005931C2" w:rsidRPr="005931C2" w:rsidRDefault="005931C2" w:rsidP="005931C2">
                    <w:pPr>
                      <w:spacing w:after="0"/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</w:pPr>
                    <w:r w:rsidRPr="005931C2"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  <w:t>Orange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ABC25" w14:textId="4865460C" w:rsidR="005931C2" w:rsidRDefault="005931C2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3D2548" wp14:editId="3145A9B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24865" cy="316865"/>
              <wp:effectExtent l="0" t="0" r="13335" b="0"/>
              <wp:wrapNone/>
              <wp:docPr id="681017318" name="Zone de texte 1" descr="Orang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865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2CA6A5" w14:textId="0101D51F" w:rsidR="005931C2" w:rsidRPr="005931C2" w:rsidRDefault="005931C2" w:rsidP="005931C2">
                          <w:pPr>
                            <w:spacing w:after="0"/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</w:pPr>
                          <w:r w:rsidRPr="005931C2"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  <w:t>Orange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3D2548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Orange Restricted" style="position:absolute;margin-left:0;margin-top:0;width:64.95pt;height:2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92CA6A5" w14:textId="0101D51F" w:rsidR="005931C2" w:rsidRPr="005931C2" w:rsidRDefault="005931C2" w:rsidP="005931C2">
                    <w:pPr>
                      <w:spacing w:after="0"/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</w:pPr>
                    <w:r w:rsidRPr="005931C2"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  <w:t>Orange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E336B" w14:textId="77777777" w:rsidR="00891B1C" w:rsidRDefault="00891B1C" w:rsidP="005931C2">
      <w:pPr>
        <w:spacing w:after="0" w:line="240" w:lineRule="auto"/>
      </w:pPr>
      <w:r>
        <w:separator/>
      </w:r>
    </w:p>
  </w:footnote>
  <w:footnote w:type="continuationSeparator" w:id="0">
    <w:p w14:paraId="507B5E02" w14:textId="77777777" w:rsidR="00891B1C" w:rsidRDefault="00891B1C" w:rsidP="005931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C2"/>
    <w:rsid w:val="005931C2"/>
    <w:rsid w:val="005E232E"/>
    <w:rsid w:val="00891B1C"/>
    <w:rsid w:val="009719F8"/>
    <w:rsid w:val="00F92F1C"/>
    <w:rsid w:val="00FE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2E64"/>
  <w15:chartTrackingRefBased/>
  <w15:docId w15:val="{69EE2D1A-2835-4494-9347-78975346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93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3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31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3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31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31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31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31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31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931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931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931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931C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931C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931C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931C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931C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931C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93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3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3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93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93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931C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931C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931C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31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31C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931C2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5931C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3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6c818a6-e1a0-4a6e-a969-20d857c5dc62}" enabled="1" method="Standard" siteId="{90c7a20a-f34b-40bf-bc48-b9253b6f5d2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741</Characters>
  <Application>Microsoft Office Word</Application>
  <DocSecurity>0</DocSecurity>
  <Lines>6</Lines>
  <Paragraphs>1</Paragraphs>
  <ScaleCrop>false</ScaleCrop>
  <Company>Sofrecom Tunisie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AMAIRI Mohamed SOFRECOM</dc:creator>
  <cp:keywords/>
  <dc:description/>
  <cp:lastModifiedBy>AMAIRI Mohamed SOFRECOM</cp:lastModifiedBy>
  <cp:revision>1</cp:revision>
  <dcterms:created xsi:type="dcterms:W3CDTF">2025-11-10T15:35:00Z</dcterms:created>
  <dcterms:modified xsi:type="dcterms:W3CDTF">2025-11-10T15:40:00Z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28977fe6,d2e97a9,c543acf</vt:lpwstr>
  </property>
  <property fmtid="{D5CDD505-2E9C-101B-9397-08002B2CF9AE}" pid="3" name="ClassificationContentMarkingFooterFontProps">
    <vt:lpwstr>#ed7d31,8,Helvetica 75 Bold</vt:lpwstr>
  </property>
  <property fmtid="{D5CDD505-2E9C-101B-9397-08002B2CF9AE}" pid="4" name="ClassificationContentMarkingFooterText">
    <vt:lpwstr>Orange Restricted</vt:lpwstr>
  </property>
</Properties>
</file>