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D6" w:rsidRDefault="00B570D6" w:rsidP="00B570D6">
      <w:pPr>
        <w:jc w:val="right"/>
        <w:rPr>
          <w:sz w:val="24"/>
          <w:szCs w:val="24"/>
        </w:rPr>
      </w:pPr>
      <w:hyperlink r:id="rId4" w:history="1">
        <w:r w:rsidRPr="005A1D6B">
          <w:rPr>
            <w:rStyle w:val="Hyperlink"/>
            <w:sz w:val="24"/>
            <w:szCs w:val="24"/>
          </w:rPr>
          <w:t>https://en.islcollective.com/resources/printables/worksheets_doc_docx/the_future_of_reading_-_electronic_books_e-books/technology-readings-electronic/5696</w:t>
        </w:r>
      </w:hyperlink>
    </w:p>
    <w:p w:rsidR="00B570D6" w:rsidRPr="00B570D6" w:rsidRDefault="00B570D6" w:rsidP="00B570D6">
      <w:pPr>
        <w:jc w:val="right"/>
        <w:rPr>
          <w:sz w:val="24"/>
          <w:szCs w:val="24"/>
        </w:rPr>
      </w:pPr>
    </w:p>
    <w:p w:rsidR="00B570D6" w:rsidRPr="00B570D6" w:rsidRDefault="00B570D6" w:rsidP="00B570D6">
      <w:pPr>
        <w:jc w:val="right"/>
        <w:rPr>
          <w:sz w:val="144"/>
          <w:szCs w:val="144"/>
        </w:rPr>
      </w:pPr>
      <w:r>
        <w:rPr>
          <w:noProof/>
        </w:rPr>
        <w:drawing>
          <wp:inline distT="0" distB="0" distL="0" distR="0">
            <wp:extent cx="5274310" cy="7458690"/>
            <wp:effectExtent l="19050" t="0" r="2540" b="0"/>
            <wp:docPr id="1" name="Picture 1" descr="https://en.islcollective.com/preview/201105/f/the-future-of-reading-electronic-books-ebooks-reading-comprehension-exercises_569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.islcollective.com/preview/201105/f/the-future-of-reading-electronic-books-ebooks-reading-comprehension-exercises_5696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0D6" w:rsidRPr="00B570D6" w:rsidSect="00AB79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0D6"/>
    <w:rsid w:val="002910A1"/>
    <w:rsid w:val="00291EAB"/>
    <w:rsid w:val="0084359B"/>
    <w:rsid w:val="00AB793B"/>
    <w:rsid w:val="00B41112"/>
    <w:rsid w:val="00B570D6"/>
    <w:rsid w:val="00D85DCE"/>
    <w:rsid w:val="00FB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0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en.islcollective.com/resources/printables/worksheets_doc_docx/the_future_of_reading_-_electronic_books_e-books/technology-readings-electronic/5696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3DB6549728499C53BBB6CE72853F" ma:contentTypeVersion="10" ma:contentTypeDescription="Create a new document." ma:contentTypeScope="" ma:versionID="273c3666dea4b25eb85a63c7e0b1a457">
  <xsd:schema xmlns:xsd="http://www.w3.org/2001/XMLSchema" xmlns:xs="http://www.w3.org/2001/XMLSchema" xmlns:p="http://schemas.microsoft.com/office/2006/metadata/properties" xmlns:ns2="3a38e86e-0468-4e28-9463-dd434aa12941" targetNamespace="http://schemas.microsoft.com/office/2006/metadata/properties" ma:root="true" ma:fieldsID="259a63e2e01d4ba3507c3859a27906e5" ns2:_="">
    <xsd:import namespace="3a38e86e-0468-4e28-9463-dd434aa12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e86e-0468-4e28-9463-dd434aa12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0E708-26B7-4CE0-B975-9364C1C0E07C}"/>
</file>

<file path=customXml/itemProps2.xml><?xml version="1.0" encoding="utf-8"?>
<ds:datastoreItem xmlns:ds="http://schemas.openxmlformats.org/officeDocument/2006/customXml" ds:itemID="{8C480620-C65E-4725-9140-5D9D0F14BB32}"/>
</file>

<file path=customXml/itemProps3.xml><?xml version="1.0" encoding="utf-8"?>
<ds:datastoreItem xmlns:ds="http://schemas.openxmlformats.org/officeDocument/2006/customXml" ds:itemID="{228AE157-78BC-4771-A20E-77067F9E6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2018-11-26T07:07:00Z</cp:lastPrinted>
  <dcterms:created xsi:type="dcterms:W3CDTF">2018-11-26T07:03:00Z</dcterms:created>
  <dcterms:modified xsi:type="dcterms:W3CDTF">2018-11-26T07:14:00Z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0x0101003EC13DB6549728499C53BBB6CE72853F</vt:lpwstr>
  </property>
</Properties>
</file>